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3DD" w:rsidRPr="004153DD" w:rsidRDefault="004153DD" w:rsidP="004153DD">
      <w:pPr>
        <w:widowControl/>
        <w:spacing w:before="90" w:after="90" w:line="390" w:lineRule="atLeast"/>
        <w:ind w:firstLine="480"/>
        <w:jc w:val="left"/>
        <w:rPr>
          <w:rFonts w:ascii="宋体" w:eastAsia="宋体" w:hAnsi="宋体" w:cs="宋体"/>
          <w:kern w:val="0"/>
          <w:szCs w:val="21"/>
        </w:rPr>
      </w:pPr>
      <w:r w:rsidRPr="004153DD">
        <w:rPr>
          <w:rFonts w:ascii="宋体" w:eastAsia="宋体" w:hAnsi="宋体" w:cs="宋体"/>
          <w:kern w:val="0"/>
          <w:szCs w:val="21"/>
        </w:rPr>
        <w:t>附件:     2017年县属医疗卫生单位人才引进计划表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80"/>
        <w:gridCol w:w="1380"/>
        <w:gridCol w:w="480"/>
        <w:gridCol w:w="1560"/>
        <w:gridCol w:w="480"/>
      </w:tblGrid>
      <w:tr w:rsidR="004153DD" w:rsidRPr="004153DD" w:rsidTr="004153DD"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单位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专  业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数量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备注</w:t>
            </w:r>
          </w:p>
        </w:tc>
      </w:tr>
      <w:tr w:rsidR="004153DD" w:rsidRPr="004153DD" w:rsidTr="004153DD">
        <w:tc>
          <w:tcPr>
            <w:tcW w:w="0" w:type="auto"/>
            <w:vMerge w:val="restart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县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人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民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医</w:t>
            </w:r>
            <w:proofErr w:type="gramEnd"/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院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医学影像诊断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（临床医学）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病理学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（临床医学）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 儿科学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（临床医学）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妇产科学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（临床医学）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眼科学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（临床医学）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耳鼻喉科学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（临床医学）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麻醉学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（临床医学）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康复治疗技术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临床药学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护理或助产专业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 w:val="restart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县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中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医</w:t>
            </w:r>
            <w:proofErr w:type="gramEnd"/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院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临床医学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（中医学）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医学影像诊断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（临床医学）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针灸推拿学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麻醉学</w:t>
            </w:r>
          </w:p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（临床医学）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vMerge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vAlign w:val="center"/>
            <w:hideMark/>
          </w:tcPr>
          <w:p w:rsidR="004153DD" w:rsidRPr="004153DD" w:rsidRDefault="004153DD" w:rsidP="004153D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护理或助产专业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4153DD" w:rsidRPr="004153DD" w:rsidTr="004153DD"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合计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153D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D8D8E0"/>
              <w:left w:val="single" w:sz="6" w:space="0" w:color="D8D8E0"/>
              <w:bottom w:val="single" w:sz="6" w:space="0" w:color="D8D8E0"/>
              <w:right w:val="single" w:sz="6" w:space="0" w:color="D8D8E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153DD" w:rsidRPr="004153DD" w:rsidRDefault="004153DD" w:rsidP="004153DD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7"/>
                <w:szCs w:val="27"/>
              </w:rPr>
            </w:pPr>
          </w:p>
        </w:tc>
      </w:tr>
    </w:tbl>
    <w:p w:rsidR="00655DE9" w:rsidRDefault="00655DE9"/>
    <w:sectPr w:rsidR="00655DE9" w:rsidSect="00655D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53DD"/>
    <w:rsid w:val="004153DD"/>
    <w:rsid w:val="00655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D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153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2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>微软中国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2017-01-19T02:50:00Z</dcterms:created>
  <dcterms:modified xsi:type="dcterms:W3CDTF">2017-01-19T02:50:00Z</dcterms:modified>
</cp:coreProperties>
</file>